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1A" w:rsidRDefault="00607A1A" w:rsidP="008E69F4">
      <w:pPr>
        <w:pStyle w:val="Textkrper"/>
        <w:outlineLvl w:val="0"/>
        <w:rPr>
          <w:rFonts w:ascii="Calibri" w:hAnsi="Calibri" w:cs="Calibri"/>
          <w:szCs w:val="22"/>
          <w:lang w:val="en-GB"/>
        </w:rPr>
      </w:pPr>
      <w:proofErr w:type="spellStart"/>
      <w:r w:rsidRPr="00D97DF4">
        <w:rPr>
          <w:rFonts w:ascii="Calibri" w:hAnsi="Calibri" w:cs="Calibri"/>
          <w:szCs w:val="22"/>
          <w:lang w:val="en-US"/>
        </w:rPr>
        <w:t>Valerius</w:t>
      </w:r>
      <w:proofErr w:type="spellEnd"/>
      <w:r w:rsidRPr="00D97DF4">
        <w:rPr>
          <w:rFonts w:ascii="Calibri" w:hAnsi="Calibri" w:cs="Calibri"/>
          <w:szCs w:val="22"/>
          <w:lang w:val="en-US"/>
        </w:rPr>
        <w:t>: „</w:t>
      </w:r>
      <w:proofErr w:type="spellStart"/>
      <w:r w:rsidRPr="00D97DF4">
        <w:rPr>
          <w:rFonts w:ascii="Calibri" w:hAnsi="Calibri" w:cs="Calibri"/>
          <w:szCs w:val="22"/>
          <w:lang w:val="en-US"/>
        </w:rPr>
        <w:t>Libenter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apud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te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mansi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 w:rsidRPr="008E69F4">
        <w:rPr>
          <w:rFonts w:ascii="Calibri" w:hAnsi="Calibri" w:cs="Calibri"/>
          <w:b/>
          <w:i/>
          <w:szCs w:val="22"/>
          <w:lang w:val="en-GB"/>
        </w:rPr>
        <w:t xml:space="preserve"> bin 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geblieben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 xml:space="preserve">, </w:t>
      </w:r>
      <w:proofErr w:type="spellStart"/>
      <w:r w:rsidRPr="00D97DF4">
        <w:rPr>
          <w:rFonts w:ascii="Calibri" w:hAnsi="Calibri" w:cs="Calibri"/>
          <w:szCs w:val="22"/>
          <w:lang w:val="en-US"/>
        </w:rPr>
        <w:t>quia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monumenta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oppidi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videre</w:t>
      </w:r>
      <w:proofErr w:type="spellEnd"/>
      <w:r w:rsidRPr="00607A1A">
        <w:rPr>
          <w:rFonts w:ascii="Calibri" w:hAnsi="Calibri" w:cs="Calibri"/>
          <w:szCs w:val="22"/>
          <w:highlight w:val="yellow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volui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wollte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sehen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>.</w:t>
      </w:r>
      <w:r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Multa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monumenta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, </w:t>
      </w:r>
      <w:proofErr w:type="spellStart"/>
      <w:r w:rsidRPr="00D97DF4">
        <w:rPr>
          <w:rFonts w:ascii="Calibri" w:hAnsi="Calibri" w:cs="Calibri"/>
          <w:szCs w:val="22"/>
          <w:lang w:val="en-US"/>
        </w:rPr>
        <w:t>ut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ego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sentio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fühle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 xml:space="preserve">, </w:t>
      </w:r>
      <w:proofErr w:type="spellStart"/>
      <w:r w:rsidRPr="00D97DF4">
        <w:rPr>
          <w:rFonts w:ascii="Calibri" w:hAnsi="Calibri" w:cs="Calibri"/>
          <w:szCs w:val="22"/>
          <w:lang w:val="en-US"/>
        </w:rPr>
        <w:t>iam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aspeximus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wir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haben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erblickt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 xml:space="preserve">. De </w:t>
      </w:r>
      <w:proofErr w:type="spellStart"/>
      <w:r w:rsidRPr="00D97DF4">
        <w:rPr>
          <w:rFonts w:ascii="Calibri" w:hAnsi="Calibri" w:cs="Calibri"/>
          <w:szCs w:val="22"/>
          <w:lang w:val="en-US"/>
        </w:rPr>
        <w:t>eis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monumentis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Cs w:val="22"/>
          <w:lang w:val="en-US"/>
        </w:rPr>
        <w:t>nuper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mihi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scripsisti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r w:rsidR="008E69F4">
        <w:rPr>
          <w:rFonts w:ascii="Calibri" w:hAnsi="Calibri" w:cs="Calibri"/>
          <w:b/>
          <w:i/>
          <w:szCs w:val="22"/>
          <w:lang w:val="en-GB"/>
        </w:rPr>
        <w:t xml:space="preserve">du hast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geschrieben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 xml:space="preserve">. </w:t>
      </w:r>
      <w:proofErr w:type="spellStart"/>
      <w:r w:rsidRPr="00D97DF4">
        <w:rPr>
          <w:rFonts w:ascii="Calibri" w:hAnsi="Calibri" w:cs="Calibri"/>
          <w:szCs w:val="22"/>
          <w:lang w:val="en-US"/>
        </w:rPr>
        <w:t>Sed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responde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antworte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US"/>
        </w:rPr>
        <w:t>mihi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, </w:t>
      </w:r>
      <w:proofErr w:type="spellStart"/>
      <w:r w:rsidRPr="00D97DF4">
        <w:rPr>
          <w:rFonts w:ascii="Calibri" w:hAnsi="Calibri" w:cs="Calibri"/>
          <w:szCs w:val="22"/>
          <w:lang w:val="en-US"/>
        </w:rPr>
        <w:t>Tite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: Cur </w:t>
      </w:r>
      <w:proofErr w:type="spellStart"/>
      <w:r w:rsidRPr="00D97DF4">
        <w:rPr>
          <w:rFonts w:ascii="Calibri" w:hAnsi="Calibri" w:cs="Calibri"/>
          <w:szCs w:val="22"/>
          <w:lang w:val="en-US"/>
        </w:rPr>
        <w:t>nos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ad </w:t>
      </w:r>
      <w:proofErr w:type="spellStart"/>
      <w:r w:rsidRPr="00D97DF4">
        <w:rPr>
          <w:rFonts w:ascii="Calibri" w:hAnsi="Calibri" w:cs="Calibri"/>
          <w:szCs w:val="22"/>
          <w:lang w:val="en-US"/>
        </w:rPr>
        <w:t>oram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duxisti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r w:rsidR="008E69F4">
        <w:rPr>
          <w:rFonts w:ascii="Calibri" w:hAnsi="Calibri" w:cs="Calibri"/>
          <w:b/>
          <w:i/>
          <w:szCs w:val="22"/>
          <w:lang w:val="en-GB"/>
        </w:rPr>
        <w:t xml:space="preserve">du hast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geführt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proofErr w:type="gramStart"/>
      <w:r w:rsidRPr="00D97DF4">
        <w:rPr>
          <w:rFonts w:ascii="Calibri" w:hAnsi="Calibri" w:cs="Calibri"/>
          <w:szCs w:val="22"/>
          <w:lang w:val="en-US"/>
        </w:rPr>
        <w:t>?“</w:t>
      </w:r>
      <w:proofErr w:type="gramEnd"/>
      <w:r>
        <w:rPr>
          <w:rFonts w:ascii="Calibri" w:hAnsi="Calibri" w:cs="Calibri"/>
          <w:szCs w:val="22"/>
          <w:lang w:val="en-US"/>
        </w:rPr>
        <w:t xml:space="preserve"> </w:t>
      </w:r>
      <w:r w:rsidRPr="00D97DF4">
        <w:rPr>
          <w:rFonts w:ascii="Calibri" w:hAnsi="Calibri" w:cs="Calibri"/>
          <w:szCs w:val="22"/>
        </w:rPr>
        <w:t xml:space="preserve">Titus: „Magnum </w:t>
      </w:r>
      <w:proofErr w:type="spellStart"/>
      <w:r w:rsidRPr="00D97DF4">
        <w:rPr>
          <w:rFonts w:ascii="Calibri" w:hAnsi="Calibri" w:cs="Calibri"/>
          <w:szCs w:val="22"/>
        </w:rPr>
        <w:t>studium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vestrum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</w:rPr>
        <w:t>sensi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 w:rsidRP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habe</w:t>
      </w:r>
      <w:proofErr w:type="spellEnd"/>
      <w:r w:rsidR="008E69F4" w:rsidRP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 w:rsidRPr="008E69F4">
        <w:rPr>
          <w:rFonts w:ascii="Calibri" w:hAnsi="Calibri" w:cs="Calibri"/>
          <w:b/>
          <w:i/>
          <w:szCs w:val="22"/>
          <w:lang w:val="en-GB"/>
        </w:rPr>
        <w:t>gefühlt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</w:rPr>
        <w:t xml:space="preserve">. </w:t>
      </w:r>
      <w:proofErr w:type="spellStart"/>
      <w:r w:rsidRPr="00D97DF4">
        <w:rPr>
          <w:rFonts w:ascii="Calibri" w:hAnsi="Calibri" w:cs="Calibri"/>
          <w:szCs w:val="22"/>
          <w:lang w:val="en-US"/>
        </w:rPr>
        <w:t>Nonne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de </w:t>
      </w:r>
      <w:proofErr w:type="spellStart"/>
      <w:r w:rsidRPr="00D97DF4">
        <w:rPr>
          <w:rFonts w:ascii="Calibri" w:hAnsi="Calibri" w:cs="Calibri"/>
          <w:szCs w:val="22"/>
          <w:lang w:val="en-US"/>
        </w:rPr>
        <w:t>consilio</w:t>
      </w:r>
      <w:proofErr w:type="spell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proofErr w:type="gramStart"/>
      <w:r w:rsidRPr="00D97DF4">
        <w:rPr>
          <w:rFonts w:ascii="Calibri" w:hAnsi="Calibri" w:cs="Calibri"/>
          <w:szCs w:val="22"/>
          <w:lang w:val="en-US"/>
        </w:rPr>
        <w:t>meo</w:t>
      </w:r>
      <w:proofErr w:type="spellEnd"/>
      <w:proofErr w:type="gramEnd"/>
      <w:r w:rsidRPr="00D97D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US"/>
        </w:rPr>
        <w:t>dixi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8E69F4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habe</w:t>
      </w:r>
      <w:proofErr w:type="spellEnd"/>
      <w:r w:rsidR="008E69F4">
        <w:rPr>
          <w:rFonts w:ascii="Calibri" w:hAnsi="Calibri" w:cs="Calibri"/>
          <w:b/>
          <w:i/>
          <w:szCs w:val="22"/>
          <w:lang w:val="en-GB"/>
        </w:rPr>
        <w:t xml:space="preserve"> </w:t>
      </w:r>
      <w:proofErr w:type="spellStart"/>
      <w:r w:rsidR="008E69F4">
        <w:rPr>
          <w:rFonts w:ascii="Calibri" w:hAnsi="Calibri" w:cs="Calibri"/>
          <w:b/>
          <w:i/>
          <w:szCs w:val="22"/>
          <w:lang w:val="en-GB"/>
        </w:rPr>
        <w:t>gesprochen</w:t>
      </w:r>
      <w:proofErr w:type="spellEnd"/>
      <w:r w:rsidRPr="008E69F4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  <w:lang w:val="en-US"/>
        </w:rPr>
        <w:t>?</w:t>
      </w:r>
      <w:r w:rsidR="008E69F4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Nunc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vobis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statuam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Marci</w:t>
      </w:r>
      <w:proofErr w:type="spellEnd"/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Cs w:val="22"/>
        </w:rPr>
        <w:t>Noni</w:t>
      </w:r>
      <w:proofErr w:type="spellEnd"/>
      <w:r w:rsidRPr="00D97DF4">
        <w:rPr>
          <w:rFonts w:ascii="Calibri" w:hAnsi="Calibri" w:cs="Calibri"/>
          <w:szCs w:val="22"/>
        </w:rPr>
        <w:t xml:space="preserve"> Balbi</w:t>
      </w:r>
      <w:r w:rsidRPr="005C36E6">
        <w:rPr>
          <w:rFonts w:ascii="Calibri" w:hAnsi="Calibri" w:cs="Calibri"/>
          <w:b/>
          <w:color w:val="993366"/>
          <w:szCs w:val="22"/>
          <w:vertAlign w:val="superscript"/>
        </w:rPr>
        <w:t>1</w:t>
      </w:r>
      <w:r w:rsidRPr="00D97DF4">
        <w:rPr>
          <w:rFonts w:ascii="Calibri" w:hAnsi="Calibri" w:cs="Calibri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</w:rPr>
        <w:t>ostendere</w:t>
      </w:r>
      <w:proofErr w:type="spellEnd"/>
      <w:r w:rsidRPr="00607A1A">
        <w:rPr>
          <w:rFonts w:ascii="Calibri" w:hAnsi="Calibri" w:cs="Calibri"/>
          <w:szCs w:val="22"/>
          <w:highlight w:val="yellow"/>
        </w:rPr>
        <w:t xml:space="preserve"> </w:t>
      </w:r>
      <w:proofErr w:type="spellStart"/>
      <w:r w:rsidRPr="00607A1A">
        <w:rPr>
          <w:rFonts w:ascii="Calibri" w:hAnsi="Calibri" w:cs="Calibri"/>
          <w:szCs w:val="22"/>
          <w:highlight w:val="yellow"/>
        </w:rPr>
        <w:t>volo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8E69F4" w:rsidRPr="002A39FF">
        <w:rPr>
          <w:rFonts w:ascii="Calibri" w:hAnsi="Calibri" w:cs="Calibri"/>
          <w:b/>
          <w:i/>
          <w:szCs w:val="22"/>
          <w:lang w:val="en-GB"/>
        </w:rPr>
        <w:t>ich</w:t>
      </w:r>
      <w:proofErr w:type="spellEnd"/>
      <w:r w:rsidR="008E69F4" w:rsidRPr="002A39FF">
        <w:rPr>
          <w:rFonts w:ascii="Calibri" w:hAnsi="Calibri" w:cs="Calibri"/>
          <w:b/>
          <w:i/>
          <w:szCs w:val="22"/>
          <w:lang w:val="en-GB"/>
        </w:rPr>
        <w:t xml:space="preserve"> will </w:t>
      </w:r>
      <w:proofErr w:type="spellStart"/>
      <w:r w:rsidR="008E69F4" w:rsidRPr="002A39FF">
        <w:rPr>
          <w:rFonts w:ascii="Calibri" w:hAnsi="Calibri" w:cs="Calibri"/>
          <w:b/>
          <w:i/>
          <w:szCs w:val="22"/>
          <w:lang w:val="en-GB"/>
        </w:rPr>
        <w:t>zeigen</w:t>
      </w:r>
      <w:proofErr w:type="spellEnd"/>
      <w:r w:rsidRPr="002A39FF">
        <w:rPr>
          <w:rFonts w:ascii="Calibri" w:hAnsi="Calibri" w:cs="Calibri"/>
          <w:b/>
          <w:i/>
          <w:szCs w:val="22"/>
          <w:lang w:val="en-GB"/>
        </w:rPr>
        <w:t>)</w:t>
      </w:r>
      <w:r w:rsidRPr="00D97DF4">
        <w:rPr>
          <w:rFonts w:ascii="Calibri" w:hAnsi="Calibri" w:cs="Calibri"/>
          <w:szCs w:val="22"/>
        </w:rPr>
        <w:t xml:space="preserve">. </w:t>
      </w:r>
      <w:r w:rsidRPr="00D97DF4">
        <w:rPr>
          <w:rFonts w:ascii="Calibri" w:hAnsi="Calibri" w:cs="Calibri"/>
          <w:szCs w:val="22"/>
          <w:lang w:val="en-GB"/>
        </w:rPr>
        <w:t>Ecce! Is senator</w:t>
      </w:r>
      <w:r>
        <w:rPr>
          <w:rFonts w:ascii="Calibri" w:hAnsi="Calibri" w:cs="Calibri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Cs w:val="22"/>
          <w:lang w:val="en-GB"/>
        </w:rPr>
        <w:t>clarus</w:t>
      </w:r>
      <w:proofErr w:type="spellEnd"/>
      <w:r w:rsidRPr="00D97DF4">
        <w:rPr>
          <w:rFonts w:ascii="Calibri" w:hAnsi="Calibri" w:cs="Calibri"/>
          <w:szCs w:val="22"/>
          <w:lang w:val="en-GB"/>
        </w:rPr>
        <w:t xml:space="preserve"> oppidum nostrum </w:t>
      </w:r>
      <w:proofErr w:type="spellStart"/>
      <w:r w:rsidRPr="00607A1A">
        <w:rPr>
          <w:rFonts w:ascii="Calibri" w:hAnsi="Calibri" w:cs="Calibri"/>
          <w:szCs w:val="22"/>
          <w:highlight w:val="yellow"/>
          <w:lang w:val="en-GB"/>
        </w:rPr>
        <w:t>auxit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Cs w:val="22"/>
          <w:lang w:val="en-GB"/>
        </w:rPr>
        <w:t>vergrößert</w:t>
      </w:r>
      <w:proofErr w:type="spellEnd"/>
      <w:r w:rsidRPr="002A39FF">
        <w:rPr>
          <w:rFonts w:ascii="Calibri" w:hAnsi="Calibri" w:cs="Calibri"/>
          <w:b/>
          <w:i/>
          <w:szCs w:val="22"/>
          <w:lang w:val="en-GB"/>
        </w:rPr>
        <w:t>)</w:t>
      </w:r>
      <w:proofErr w:type="gramStart"/>
      <w:r w:rsidRPr="00D97DF4">
        <w:rPr>
          <w:rFonts w:ascii="Calibri" w:hAnsi="Calibri" w:cs="Calibri"/>
          <w:szCs w:val="22"/>
          <w:lang w:val="en-GB"/>
        </w:rPr>
        <w:t>.“</w:t>
      </w:r>
      <w:proofErr w:type="gramEnd"/>
    </w:p>
    <w:p w:rsidR="00BF62EC" w:rsidRPr="00D97DF4" w:rsidRDefault="00BF62EC" w:rsidP="008E69F4">
      <w:pPr>
        <w:pStyle w:val="Textkrper"/>
        <w:outlineLvl w:val="0"/>
        <w:rPr>
          <w:rFonts w:ascii="Calibri" w:hAnsi="Calibri" w:cs="Calibri"/>
          <w:szCs w:val="22"/>
          <w:lang w:val="en-GB"/>
        </w:rPr>
      </w:pPr>
    </w:p>
    <w:p w:rsidR="00607A1A" w:rsidRPr="00D97DF4" w:rsidRDefault="00607A1A" w:rsidP="00607A1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en-GB"/>
        </w:rPr>
      </w:pPr>
    </w:p>
    <w:p w:rsidR="00607A1A" w:rsidRDefault="00607A1A" w:rsidP="00607A1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en-GB"/>
        </w:rPr>
      </w:pPr>
      <w:r w:rsidRPr="00D97DF4">
        <w:rPr>
          <w:rFonts w:ascii="Calibri" w:hAnsi="Calibri" w:cs="Calibri"/>
          <w:sz w:val="22"/>
          <w:szCs w:val="22"/>
          <w:lang w:val="en-GB"/>
        </w:rPr>
        <w:t xml:space="preserve">„In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oppido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Nemea</w:t>
      </w:r>
      <w:r w:rsidRPr="005C36E6">
        <w:rPr>
          <w:rFonts w:ascii="Calibri" w:hAnsi="Calibri" w:cs="Calibri"/>
          <w:b/>
          <w:color w:val="993366"/>
          <w:sz w:val="22"/>
          <w:szCs w:val="22"/>
          <w:vertAlign w:val="superscript"/>
          <w:lang w:val="en-GB"/>
        </w:rPr>
        <w:t>2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proofErr w:type="gramStart"/>
      <w:r w:rsidRPr="00D97DF4">
        <w:rPr>
          <w:rFonts w:ascii="Calibri" w:hAnsi="Calibri" w:cs="Calibri"/>
          <w:sz w:val="22"/>
          <w:szCs w:val="22"/>
          <w:lang w:val="en-GB"/>
        </w:rPr>
        <w:t>timor</w:t>
      </w:r>
      <w:proofErr w:type="spellEnd"/>
      <w:proofErr w:type="gram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homines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miseros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torsit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</w:t>
      </w:r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gequält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quia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magnus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leo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in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silvis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errabat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 w:rsidRPr="002A39FF">
        <w:rPr>
          <w:rFonts w:ascii="Calibri" w:hAnsi="Calibri" w:cs="Calibri"/>
          <w:b/>
          <w:i/>
          <w:sz w:val="22"/>
          <w:szCs w:val="22"/>
          <w:lang w:val="en-GB"/>
        </w:rPr>
        <w:t>irrte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Itaque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ad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Herculem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nuntios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b/>
          <w:sz w:val="22"/>
          <w:szCs w:val="22"/>
          <w:highlight w:val="red"/>
          <w:lang w:val="en-GB"/>
        </w:rPr>
        <w:t>miserunt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haben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geschickt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. Is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autem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hominibus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consilium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Pr="00D97DF4">
        <w:rPr>
          <w:rFonts w:ascii="Calibri" w:hAnsi="Calibri" w:cs="Calibri"/>
          <w:sz w:val="22"/>
          <w:szCs w:val="22"/>
          <w:lang w:val="en-GB"/>
        </w:rPr>
        <w:t>non</w:t>
      </w:r>
      <w:proofErr w:type="gram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dedit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gegeben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: In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silvas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pro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US"/>
        </w:rPr>
        <w:t>peravit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ist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geeilt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  <w:lang w:val="en-US"/>
        </w:rPr>
        <w:t xml:space="preserve"> et </w:t>
      </w:r>
      <w:proofErr w:type="spellStart"/>
      <w:r w:rsidRPr="005C36E6">
        <w:rPr>
          <w:rFonts w:ascii="Calibri" w:hAnsi="Calibri" w:cs="Calibri"/>
          <w:sz w:val="22"/>
          <w:szCs w:val="22"/>
          <w:lang w:val="en-US"/>
        </w:rPr>
        <w:t>mox</w:t>
      </w:r>
      <w:proofErr w:type="spellEnd"/>
      <w:r w:rsidRPr="005C36E6">
        <w:rPr>
          <w:rFonts w:ascii="Calibri" w:hAnsi="Calibri" w:cs="Calibri"/>
          <w:sz w:val="22"/>
          <w:szCs w:val="22"/>
          <w:lang w:val="en-US"/>
        </w:rPr>
        <w:t xml:space="preserve"> ante </w:t>
      </w:r>
      <w:proofErr w:type="spellStart"/>
      <w:r w:rsidRPr="005C36E6">
        <w:rPr>
          <w:rFonts w:ascii="Calibri" w:hAnsi="Calibri" w:cs="Calibri"/>
          <w:sz w:val="22"/>
          <w:szCs w:val="22"/>
          <w:lang w:val="en-US"/>
        </w:rPr>
        <w:t>monstrum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US"/>
        </w:rPr>
        <w:t>stetit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gestanden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Statim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proofErr w:type="gramStart"/>
      <w:r w:rsidRPr="00D97DF4">
        <w:rPr>
          <w:rFonts w:ascii="Calibri" w:hAnsi="Calibri" w:cs="Calibri"/>
          <w:sz w:val="22"/>
          <w:szCs w:val="22"/>
          <w:lang w:val="en-GB"/>
        </w:rPr>
        <w:t>leo</w:t>
      </w:r>
      <w:proofErr w:type="spellEnd"/>
      <w:proofErr w:type="gram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Herculem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temptavit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angegriffen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Etsi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Hercules primo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titubavit</w:t>
      </w:r>
      <w:r w:rsidRPr="002A39FF">
        <w:rPr>
          <w:rFonts w:ascii="Calibri" w:hAnsi="Calibri" w:cs="Calibri"/>
          <w:b/>
          <w:color w:val="993366"/>
          <w:sz w:val="22"/>
          <w:szCs w:val="22"/>
          <w:highlight w:val="red"/>
          <w:vertAlign w:val="superscript"/>
          <w:lang w:val="en-GB"/>
        </w:rPr>
        <w:t>3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ist</w:t>
      </w:r>
      <w:proofErr w:type="spellEnd"/>
      <w:proofErr w:type="gram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getaumelt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>,</w:t>
      </w:r>
      <w:r w:rsidR="002A39F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in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terram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non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cecidit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ist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gefallen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>. Clavam</w:t>
      </w:r>
      <w:r w:rsidRPr="005C36E6">
        <w:rPr>
          <w:rFonts w:ascii="Calibri" w:hAnsi="Calibri" w:cs="Calibri"/>
          <w:b/>
          <w:color w:val="993366"/>
          <w:sz w:val="22"/>
          <w:szCs w:val="22"/>
          <w:vertAlign w:val="superscript"/>
          <w:lang w:val="en-GB"/>
        </w:rPr>
        <w:t>4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 in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leonem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misit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geschickt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 xml:space="preserve"> – </w:t>
      </w:r>
      <w:proofErr w:type="gramStart"/>
      <w:r w:rsidRPr="00D97DF4">
        <w:rPr>
          <w:rFonts w:ascii="Calibri" w:hAnsi="Calibri" w:cs="Calibri"/>
          <w:sz w:val="22"/>
          <w:szCs w:val="22"/>
          <w:lang w:val="en-GB"/>
        </w:rPr>
        <w:t>et</w:t>
      </w:r>
      <w:proofErr w:type="gram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monstrum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2A39FF">
        <w:rPr>
          <w:rFonts w:ascii="Calibri" w:hAnsi="Calibri" w:cs="Calibri"/>
          <w:sz w:val="22"/>
          <w:szCs w:val="22"/>
          <w:highlight w:val="red"/>
          <w:lang w:val="en-GB"/>
        </w:rPr>
        <w:t>occidit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tötet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>:</w:t>
      </w:r>
    </w:p>
    <w:p w:rsidR="00607A1A" w:rsidRDefault="00607A1A" w:rsidP="00607A1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en-GB"/>
        </w:rPr>
      </w:pPr>
    </w:p>
    <w:p w:rsidR="00607A1A" w:rsidRPr="00BF62EC" w:rsidRDefault="00607A1A" w:rsidP="00607A1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D97DF4">
        <w:rPr>
          <w:rFonts w:ascii="Calibri" w:hAnsi="Calibri" w:cs="Calibri"/>
          <w:sz w:val="22"/>
          <w:szCs w:val="22"/>
          <w:lang w:val="en-GB"/>
        </w:rPr>
        <w:t>Leo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  <w:lang w:val="en-GB"/>
        </w:rPr>
        <w:t>vitam</w:t>
      </w:r>
      <w:proofErr w:type="spellEnd"/>
      <w:r w:rsidRPr="00D97D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  <w:lang w:val="en-GB"/>
        </w:rPr>
        <w:t>amisit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verloren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  <w:lang w:val="en-GB"/>
        </w:rPr>
        <w:t>. Tum Hercules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leonem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mortuum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r w:rsidRPr="00D97DF4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Pr="00D97DF4">
        <w:rPr>
          <w:rFonts w:ascii="Calibri" w:hAnsi="Calibri" w:cs="Calibri"/>
          <w:sz w:val="22"/>
          <w:szCs w:val="22"/>
        </w:rPr>
        <w:t>oppidum</w:t>
      </w:r>
      <w:proofErr w:type="spellEnd"/>
      <w:r w:rsidR="008E69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traxit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 xml:space="preserve"> hat </w:t>
      </w:r>
      <w:proofErr w:type="spellStart"/>
      <w:r w:rsidR="002A39FF">
        <w:rPr>
          <w:rFonts w:ascii="Calibri" w:hAnsi="Calibri" w:cs="Calibri"/>
          <w:b/>
          <w:i/>
          <w:sz w:val="22"/>
          <w:szCs w:val="22"/>
          <w:lang w:val="en-GB"/>
        </w:rPr>
        <w:t>gezogen</w:t>
      </w:r>
      <w:proofErr w:type="spellEnd"/>
      <w:r w:rsidRPr="002A39FF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97DF4">
        <w:rPr>
          <w:rFonts w:ascii="Calibri" w:hAnsi="Calibri" w:cs="Calibri"/>
          <w:sz w:val="22"/>
          <w:szCs w:val="22"/>
        </w:rPr>
        <w:t>et</w:t>
      </w:r>
      <w:proofErr w:type="gramEnd"/>
      <w:r w:rsidRPr="00D97D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97DF4">
        <w:rPr>
          <w:rFonts w:ascii="Calibri" w:hAnsi="Calibri" w:cs="Calibri"/>
          <w:sz w:val="22"/>
          <w:szCs w:val="22"/>
        </w:rPr>
        <w:t>hominibus</w:t>
      </w:r>
      <w:proofErr w:type="spellEnd"/>
      <w:r w:rsidRPr="00D97D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dixit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er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/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es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/hat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gesagt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D97DF4">
        <w:rPr>
          <w:rFonts w:ascii="Calibri" w:hAnsi="Calibri" w:cs="Calibri"/>
          <w:sz w:val="22"/>
          <w:szCs w:val="22"/>
        </w:rPr>
        <w:t>: ‚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Videte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Seht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!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="008E69F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leonem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mortuum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C36E6">
        <w:rPr>
          <w:rFonts w:ascii="Calibri" w:hAnsi="Calibri" w:cs="Calibri"/>
          <w:sz w:val="22"/>
          <w:szCs w:val="22"/>
        </w:rPr>
        <w:t>Clava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mea </w:t>
      </w:r>
      <w:proofErr w:type="spellStart"/>
      <w:r w:rsidRPr="005C36E6">
        <w:rPr>
          <w:rFonts w:ascii="Calibri" w:hAnsi="Calibri" w:cs="Calibri"/>
          <w:sz w:val="22"/>
          <w:szCs w:val="22"/>
        </w:rPr>
        <w:t>eum</w:t>
      </w:r>
      <w:proofErr w:type="spellEnd"/>
      <w:r w:rsidR="008E69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superavi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ich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habe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besiegt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</w:rPr>
        <w:t xml:space="preserve">.‘ </w:t>
      </w:r>
      <w:proofErr w:type="spellStart"/>
      <w:r w:rsidRPr="005C36E6">
        <w:rPr>
          <w:rFonts w:ascii="Calibri" w:hAnsi="Calibri" w:cs="Calibri"/>
          <w:sz w:val="22"/>
          <w:szCs w:val="22"/>
        </w:rPr>
        <w:t>Homines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responderunt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antworten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</w:rPr>
        <w:t>:</w:t>
      </w:r>
      <w:r w:rsidR="008E69F4">
        <w:rPr>
          <w:rFonts w:ascii="Calibri" w:hAnsi="Calibri" w:cs="Calibri"/>
          <w:sz w:val="22"/>
          <w:szCs w:val="22"/>
        </w:rPr>
        <w:t xml:space="preserve"> </w:t>
      </w:r>
      <w:r w:rsidRPr="005C36E6">
        <w:rPr>
          <w:rFonts w:ascii="Calibri" w:hAnsi="Calibri" w:cs="Calibri"/>
          <w:sz w:val="22"/>
          <w:szCs w:val="22"/>
        </w:rPr>
        <w:t>‚</w:t>
      </w:r>
      <w:proofErr w:type="spellStart"/>
      <w:r w:rsidRPr="005C36E6">
        <w:rPr>
          <w:rFonts w:ascii="Calibri" w:hAnsi="Calibri" w:cs="Calibri"/>
          <w:sz w:val="22"/>
          <w:szCs w:val="22"/>
        </w:rPr>
        <w:t>Gratiam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tibi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habemus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wir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haben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r w:rsidRPr="005C36E6">
        <w:rPr>
          <w:rFonts w:ascii="Calibri" w:hAnsi="Calibri" w:cs="Calibri"/>
          <w:sz w:val="22"/>
          <w:szCs w:val="22"/>
        </w:rPr>
        <w:t xml:space="preserve">nos </w:t>
      </w:r>
      <w:proofErr w:type="spellStart"/>
      <w:r w:rsidRPr="005C36E6">
        <w:rPr>
          <w:rFonts w:ascii="Calibri" w:hAnsi="Calibri" w:cs="Calibri"/>
          <w:sz w:val="22"/>
          <w:szCs w:val="22"/>
        </w:rPr>
        <w:t>enim</w:t>
      </w:r>
      <w:proofErr w:type="spellEnd"/>
      <w:r w:rsidR="008E69F4">
        <w:rPr>
          <w:rFonts w:ascii="Calibri" w:hAnsi="Calibri" w:cs="Calibri"/>
          <w:sz w:val="22"/>
          <w:szCs w:val="22"/>
        </w:rPr>
        <w:t xml:space="preserve"> </w:t>
      </w:r>
      <w:r w:rsidRPr="005C36E6">
        <w:rPr>
          <w:rFonts w:ascii="Calibri" w:hAnsi="Calibri" w:cs="Calibri"/>
          <w:sz w:val="22"/>
          <w:szCs w:val="22"/>
        </w:rPr>
        <w:t xml:space="preserve">ab </w:t>
      </w:r>
      <w:proofErr w:type="spellStart"/>
      <w:r w:rsidRPr="005C36E6">
        <w:rPr>
          <w:rFonts w:ascii="Calibri" w:hAnsi="Calibri" w:cs="Calibri"/>
          <w:sz w:val="22"/>
          <w:szCs w:val="22"/>
        </w:rPr>
        <w:t>eo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monstro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liberavisti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du hast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befreit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</w:rPr>
        <w:t xml:space="preserve">.‘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Riserunt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haben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gelacht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="008E69F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C36E6">
        <w:rPr>
          <w:rFonts w:ascii="Calibri" w:hAnsi="Calibri" w:cs="Calibri"/>
          <w:sz w:val="22"/>
          <w:szCs w:val="22"/>
        </w:rPr>
        <w:t xml:space="preserve">et </w:t>
      </w:r>
      <w:proofErr w:type="spellStart"/>
      <w:r w:rsidRPr="005C36E6">
        <w:rPr>
          <w:rFonts w:ascii="Calibri" w:hAnsi="Calibri" w:cs="Calibri"/>
          <w:sz w:val="22"/>
          <w:szCs w:val="22"/>
        </w:rPr>
        <w:t>viro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claro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libenter</w:t>
      </w:r>
      <w:proofErr w:type="spellEnd"/>
      <w:r w:rsidRPr="005C3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6E6">
        <w:rPr>
          <w:rFonts w:ascii="Calibri" w:hAnsi="Calibri" w:cs="Calibri"/>
          <w:sz w:val="22"/>
          <w:szCs w:val="22"/>
        </w:rPr>
        <w:t>honorem</w:t>
      </w:r>
      <w:proofErr w:type="spellEnd"/>
      <w:r w:rsidR="008E69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7A1A">
        <w:rPr>
          <w:rFonts w:ascii="Calibri" w:hAnsi="Calibri" w:cs="Calibri"/>
          <w:sz w:val="22"/>
          <w:szCs w:val="22"/>
          <w:highlight w:val="green"/>
        </w:rPr>
        <w:t>praestiterunt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sie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haben</w:t>
      </w:r>
      <w:proofErr w:type="spellEnd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="00BF62EC">
        <w:rPr>
          <w:rFonts w:ascii="Calibri" w:hAnsi="Calibri" w:cs="Calibri"/>
          <w:b/>
          <w:i/>
          <w:sz w:val="22"/>
          <w:szCs w:val="22"/>
          <w:lang w:val="en-GB"/>
        </w:rPr>
        <w:t>gezeigt</w:t>
      </w:r>
      <w:proofErr w:type="spellEnd"/>
      <w:r w:rsidRPr="00BF62EC">
        <w:rPr>
          <w:rFonts w:ascii="Calibri" w:hAnsi="Calibri" w:cs="Calibri"/>
          <w:b/>
          <w:i/>
          <w:sz w:val="22"/>
          <w:szCs w:val="22"/>
          <w:lang w:val="en-GB"/>
        </w:rPr>
        <w:t>)</w:t>
      </w:r>
      <w:r w:rsidRPr="005C36E6">
        <w:rPr>
          <w:rFonts w:ascii="Calibri" w:hAnsi="Calibri" w:cs="Calibri"/>
          <w:sz w:val="22"/>
          <w:szCs w:val="22"/>
        </w:rPr>
        <w:t>.“</w:t>
      </w:r>
    </w:p>
    <w:p w:rsidR="006E6310" w:rsidRDefault="006E6310">
      <w:bookmarkStart w:id="0" w:name="_GoBack"/>
      <w:bookmarkEnd w:id="0"/>
    </w:p>
    <w:sectPr w:rsidR="006E6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A"/>
    <w:rsid w:val="002A39FF"/>
    <w:rsid w:val="00461F3B"/>
    <w:rsid w:val="00607A1A"/>
    <w:rsid w:val="006E6310"/>
    <w:rsid w:val="008E69F4"/>
    <w:rsid w:val="00B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AF22"/>
  <w15:chartTrackingRefBased/>
  <w15:docId w15:val="{CC933DEC-C699-4596-8BB7-8B525FE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07A1A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607A1A"/>
    <w:rPr>
      <w:rFonts w:ascii="Arial Narrow" w:eastAsia="Times New Roman" w:hAnsi="Arial Narro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2018-10-25T06:05:00Z</dcterms:created>
  <dcterms:modified xsi:type="dcterms:W3CDTF">2018-10-25T06:50:00Z</dcterms:modified>
</cp:coreProperties>
</file>